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476F9" w14:textId="7D98A074" w:rsidR="003D4738" w:rsidRDefault="003D4738" w:rsidP="00697842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4C3C398E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F064DEF" w14:textId="00C22E03" w:rsidR="003A1CDE" w:rsidRPr="0001658F" w:rsidRDefault="003A1CDE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2C2AC97C" w14:textId="717E7789" w:rsidR="00123F9C" w:rsidRDefault="00940DD0" w:rsidP="00697842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32"/>
          <w:lang w:val="bg-BG"/>
        </w:rPr>
      </w:pPr>
      <w:r w:rsidRPr="0001658F">
        <w:rPr>
          <w:rFonts w:ascii="Verdana" w:hAnsi="Verdana"/>
          <w:b/>
          <w:sz w:val="32"/>
          <w:lang w:val="bg-BG"/>
        </w:rPr>
        <w:t>ПЛАН</w:t>
      </w:r>
      <w:r w:rsidR="00123F9C">
        <w:rPr>
          <w:rFonts w:ascii="Verdana" w:hAnsi="Verdana"/>
          <w:b/>
          <w:sz w:val="32"/>
          <w:lang w:val="bg-BG"/>
        </w:rPr>
        <w:t>-ПРОГРАМА</w:t>
      </w:r>
    </w:p>
    <w:p w14:paraId="7C9B4503" w14:textId="0C96730F" w:rsidR="003A1CDE" w:rsidRPr="0001658F" w:rsidRDefault="00940DD0" w:rsidP="00697842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32"/>
          <w:lang w:val="bg-BG"/>
        </w:rPr>
        <w:t>ЗА ДЕЙСТВИЕ 2021</w:t>
      </w:r>
      <w:r w:rsidR="003A1CDE" w:rsidRPr="0001658F">
        <w:rPr>
          <w:rFonts w:ascii="Verdana" w:hAnsi="Verdana"/>
          <w:b/>
          <w:sz w:val="32"/>
          <w:lang w:val="bg-BG"/>
        </w:rPr>
        <w:t xml:space="preserve"> </w:t>
      </w:r>
      <w:r w:rsidR="00F65019" w:rsidRPr="0001658F">
        <w:rPr>
          <w:rFonts w:ascii="Verdana" w:hAnsi="Verdana"/>
          <w:b/>
          <w:sz w:val="32"/>
          <w:lang w:val="bg-BG"/>
        </w:rPr>
        <w:t>година</w:t>
      </w:r>
    </w:p>
    <w:p w14:paraId="6BB37767" w14:textId="77777777" w:rsidR="003A1CDE" w:rsidRPr="0001658F" w:rsidRDefault="003A1CDE" w:rsidP="00697842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</w:p>
    <w:p w14:paraId="5EF8993C" w14:textId="02C8B0A3" w:rsidR="003A1CDE" w:rsidRPr="0001658F" w:rsidRDefault="003A1CDE" w:rsidP="00697842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24"/>
          <w:lang w:val="bg-BG"/>
        </w:rPr>
        <w:t>ЗА БЕЗОПАСНОСТ НА ДВИЖЕНИЕТО ПО ПЪТИЩАТА</w:t>
      </w:r>
    </w:p>
    <w:p w14:paraId="274BEF3F" w14:textId="25B0F3AF" w:rsidR="007E379F" w:rsidRPr="00B50AB5" w:rsidRDefault="00123F9C" w:rsidP="000C360E">
      <w:pPr>
        <w:shd w:val="clear" w:color="auto" w:fill="D9D9D9" w:themeFill="background1" w:themeFillShade="D9"/>
        <w:spacing w:after="0" w:line="240" w:lineRule="auto"/>
        <w:ind w:right="-177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24"/>
          <w:lang w:val="bg-BG"/>
        </w:rPr>
        <w:t xml:space="preserve"> </w:t>
      </w:r>
    </w:p>
    <w:p w14:paraId="3EE03BF7" w14:textId="77777777" w:rsidR="007E379F" w:rsidRDefault="007E379F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3075051" w14:textId="5F9D1C70" w:rsidR="007E379F" w:rsidRPr="005C5896" w:rsidRDefault="00697842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  <w:r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  <w:t xml:space="preserve"> </w:t>
      </w:r>
    </w:p>
    <w:p w14:paraId="6CFC5548" w14:textId="18C38C59" w:rsidR="007E379F" w:rsidRDefault="007E379F" w:rsidP="00B60C15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7BC6466" w14:textId="1327E574" w:rsidR="002C2D21" w:rsidRPr="003A50BB" w:rsidRDefault="002C2D21" w:rsidP="003A50BB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2021 година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з</w:t>
      </w:r>
      <w:r w:rsidR="00C30403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а безопасност на движението</w:t>
      </w:r>
    </w:p>
    <w:p w14:paraId="24CEDED6" w14:textId="41D3E2DB" w:rsidR="003A50BB" w:rsidRPr="003A50BB" w:rsidRDefault="00DA0531" w:rsidP="00DD299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План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за действие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2023 към Национална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та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D00701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. </w:t>
      </w:r>
    </w:p>
    <w:p w14:paraId="7C7EF57A" w14:textId="3AA3465B" w:rsidR="00DD2997" w:rsidRPr="00DD2997" w:rsidRDefault="00D0070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обхваща първата го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дина от 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3A41F34A" w:rsidR="008D5178" w:rsidRPr="00DD2997" w:rsidRDefault="002B2E3F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В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целите и т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ематичните направления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са разпределени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по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области на въздействие от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националната политика по БДП,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а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мерки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те са съотнесени спрямо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ефект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 на въздействието им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, и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ндикатор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срок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по мярката и и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зточник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 информация за докладване на изпълнението на мярката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,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дефинирани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от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определените в Националната стратегия за безопасност на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lastRenderedPageBreak/>
        <w:t>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2030 г. и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14:paraId="256CD43B" w14:textId="541ED9C6" w:rsidR="002C2D21" w:rsidRDefault="000F0870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обект на актуализация в началото на всяка 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учебна година 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за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съответните години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>, както и при необходимост.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Актуализацията е възможна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да бъдат включени в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>лана за действие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съгласно годишните приоритети и оперативни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 на държавната политика по БДП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</w:t>
      </w:r>
    </w:p>
    <w:p w14:paraId="3290486B" w14:textId="7DBA4436" w:rsidR="004A1000" w:rsidRDefault="008D5178" w:rsidP="00D0070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за действие се отчита по разработен</w:t>
      </w:r>
      <w:r w:rsidR="001B2DC3">
        <w:rPr>
          <w:rFonts w:ascii="Verdana" w:eastAsia="Calibri" w:hAnsi="Verdana" w:cs="Calibri"/>
          <w:color w:val="404040"/>
          <w:sz w:val="20"/>
          <w:szCs w:val="20"/>
          <w:lang w:val="bg-BG"/>
        </w:rPr>
        <w:t>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ДАБД</w:t>
      </w:r>
      <w:r w:rsidR="008736FC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образ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ци, приложени към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сност на движението по пътищата</w:t>
      </w:r>
    </w:p>
    <w:p w14:paraId="184B9A81" w14:textId="77777777" w:rsidR="004A1000" w:rsidRPr="00B60C15" w:rsidRDefault="004A1000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552E3" w:rsidRPr="005A1B80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D1098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460D4798" w14:textId="0C82D14E" w:rsidR="00E314F7" w:rsidRPr="008552E3" w:rsidRDefault="00E314F7" w:rsidP="008E664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5A1B80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8552E3" w:rsidRPr="005A1B80" w14:paraId="6C4E1585" w14:textId="0E5B5FE5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A479757" w14:textId="1C6B7F7A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14:paraId="14FBE40F" w14:textId="77777777" w:rsidR="009E487B" w:rsidRPr="008552E3" w:rsidRDefault="009E487B" w:rsidP="00E314F7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4785AF29" w14:textId="4EBF1D4B" w:rsidR="00E314F7" w:rsidRPr="008552E3" w:rsidRDefault="00E314F7" w:rsidP="00C30403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изпълнението на Плана за действие за БДП за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учебната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2020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>-2021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 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>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E9D8777" w14:textId="59082094" w:rsidR="00E314F7" w:rsidRPr="008552E3" w:rsidRDefault="00E314F7" w:rsidP="00C30403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 w:rsidR="00D00701"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462C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личностното развитие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C62DCB0" w14:textId="201CC063" w:rsidR="00E314F7" w:rsidRPr="008552E3" w:rsidRDefault="00C30403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58BBA1EA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0739CC38" w14:textId="560F3771" w:rsidR="008D54B9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 w:rsidR="00E90F0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72B4A7B3" w14:textId="20860E08" w:rsidR="00E314F7" w:rsidRPr="008552E3" w:rsidRDefault="00E314F7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3C498E"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102A0C" w:rsidRPr="008552E3">
              <w:rPr>
                <w:rFonts w:ascii="Verdana" w:eastAsia="Calibri" w:hAnsi="Verdana" w:cs="Calibri"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>септември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2021 г.</w:t>
            </w:r>
          </w:p>
          <w:p w14:paraId="5E73D2A3" w14:textId="57877CFB" w:rsidR="00E314F7" w:rsidRPr="008552E3" w:rsidRDefault="00B60C15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МОН</w:t>
            </w:r>
            <w:r w:rsidR="00B958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BD08F52" w14:textId="77777777" w:rsidR="00B958E7" w:rsidRPr="008552E3" w:rsidRDefault="00B958E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4CF4778F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4"/>
                <w:szCs w:val="4"/>
              </w:rPr>
            </w:pPr>
          </w:p>
          <w:p w14:paraId="6579F292" w14:textId="750820C3" w:rsidR="00E314F7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3D873969" w14:textId="03961BB9" w:rsidR="00B60C15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DB76C36" w14:textId="442FACD6" w:rsidR="00B60C15" w:rsidRPr="008552E3" w:rsidRDefault="00B60C15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33BE85D" w14:textId="7FA8B75D" w:rsidR="00B60C15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00EE5F46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7EECF57" w14:textId="3829527A" w:rsidR="009E487B" w:rsidRPr="008552E3" w:rsidRDefault="00C30403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Класни ръководители</w:t>
            </w:r>
          </w:p>
          <w:p w14:paraId="70F557C9" w14:textId="161ED34B" w:rsidR="00E90F00" w:rsidRPr="008552E3" w:rsidRDefault="00E90F00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57A43A8" w14:textId="23B8B7DB" w:rsidR="00AC1CF6" w:rsidRPr="008552E3" w:rsidRDefault="00C30403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9D7C73C" w14:textId="77777777" w:rsidR="0098063F" w:rsidRPr="008552E3" w:rsidRDefault="0098063F" w:rsidP="00C40211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27A7BE7" w14:textId="120D5A6F" w:rsidR="00DA5636" w:rsidRPr="008552E3" w:rsidRDefault="00C30403" w:rsidP="0098063F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държавната администрация.</w:t>
            </w:r>
          </w:p>
        </w:tc>
      </w:tr>
      <w:tr w:rsidR="008552E3" w:rsidRPr="005A1B80" w14:paraId="783D8344" w14:textId="0FF0311A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ED2C7C7" w14:textId="3EE13F57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4F1ACC65" w14:textId="73131A34" w:rsidR="00E314F7" w:rsidRPr="008552E3" w:rsidRDefault="00E314F7" w:rsidP="00550B8A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220292A" w14:textId="47F091B8" w:rsidR="00E314F7" w:rsidRPr="008552E3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6D80E5E" w14:textId="0A6E639F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DE9C086" w14:textId="757AFDF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C98604E" w14:textId="7DCE7C14" w:rsidR="00DA5636" w:rsidRPr="008552E3" w:rsidRDefault="00DA5636" w:rsidP="00A2377E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2F743AD3" w14:textId="4CB34A1B" w:rsidTr="008552E3">
        <w:trPr>
          <w:gridAfter w:val="1"/>
          <w:wAfter w:w="17" w:type="dxa"/>
          <w:trHeight w:val="3021"/>
        </w:trPr>
        <w:tc>
          <w:tcPr>
            <w:tcW w:w="988" w:type="dxa"/>
            <w:shd w:val="clear" w:color="auto" w:fill="auto"/>
          </w:tcPr>
          <w:p w14:paraId="3A3FFF82" w14:textId="164A3E50" w:rsidR="00E314F7" w:rsidRPr="008552E3" w:rsidRDefault="00C30403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1.1.2</w:t>
            </w:r>
          </w:p>
        </w:tc>
        <w:tc>
          <w:tcPr>
            <w:tcW w:w="3969" w:type="dxa"/>
            <w:shd w:val="clear" w:color="auto" w:fill="auto"/>
          </w:tcPr>
          <w:p w14:paraId="4439FF09" w14:textId="4C753CBE" w:rsidR="00E314F7" w:rsidRPr="008552E3" w:rsidRDefault="00546817" w:rsidP="00830B8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на годишен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FF9C9D1" w14:textId="0CFE339B" w:rsidR="00E314F7" w:rsidRPr="008552E3" w:rsidRDefault="00546817" w:rsidP="0054681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плановост на мерки по БДП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16A41EB1" w14:textId="77777777" w:rsidR="00F87086" w:rsidRPr="00F87086" w:rsidRDefault="0017594D" w:rsidP="005A1B80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C30403" w:rsidRPr="00F87086">
              <w:rPr>
                <w:rFonts w:ascii="Verdana" w:eastAsia="Calibri" w:hAnsi="Verdana" w:cs="Calibri"/>
                <w:sz w:val="20"/>
                <w:szCs w:val="20"/>
              </w:rPr>
              <w:t>иректор</w:t>
            </w:r>
            <w:r w:rsidRPr="00F87086">
              <w:rPr>
                <w:rFonts w:ascii="Verdana" w:eastAsia="Calibri" w:hAnsi="Verdana" w:cs="Calibri"/>
                <w:sz w:val="20"/>
                <w:szCs w:val="20"/>
              </w:rPr>
              <w:t xml:space="preserve">, </w:t>
            </w:r>
          </w:p>
          <w:p w14:paraId="2CC0570E" w14:textId="08D9627E" w:rsidR="008E6893" w:rsidRPr="00F87086" w:rsidRDefault="0017594D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F87086">
              <w:rPr>
                <w:color w:val="000000" w:themeColor="text1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</w:p>
        </w:tc>
        <w:tc>
          <w:tcPr>
            <w:tcW w:w="3260" w:type="dxa"/>
            <w:shd w:val="clear" w:color="auto" w:fill="auto"/>
          </w:tcPr>
          <w:p w14:paraId="048CB9F1" w14:textId="6BFA50B0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4BFEF99" w14:textId="5499FC0A" w:rsidR="008E6893" w:rsidRPr="008552E3" w:rsidRDefault="00C3040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1797CEB1" w14:textId="45509979" w:rsidR="00C30403" w:rsidRPr="008552E3" w:rsidRDefault="00C30403" w:rsidP="00C304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 </w:t>
            </w:r>
          </w:p>
          <w:p w14:paraId="318AA8A3" w14:textId="35E11074" w:rsidR="00E314F7" w:rsidRPr="008552E3" w:rsidRDefault="00C30403" w:rsidP="00C304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15 септември 2020-2029 г.</w:t>
            </w:r>
          </w:p>
        </w:tc>
        <w:tc>
          <w:tcPr>
            <w:tcW w:w="2126" w:type="dxa"/>
            <w:shd w:val="clear" w:color="auto" w:fill="auto"/>
          </w:tcPr>
          <w:p w14:paraId="152EC960" w14:textId="3960A350" w:rsidR="00676667" w:rsidRPr="008552E3" w:rsidRDefault="00546817" w:rsidP="0017594D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-програма за БДП, представена 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от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директора на училището</w:t>
            </w:r>
            <w:r w:rsidR="0017594D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5A1B80" w14:paraId="01B451D7" w14:textId="5F150ED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65226B4E" w:rsidR="00E314F7" w:rsidRPr="008552E3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830B8D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935394C" w14:textId="645E54EA" w:rsidR="00E314F7" w:rsidRPr="008552E3" w:rsidRDefault="00E1606B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годишното изпълнение на дъ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ржавната политика по БДП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>ПС и РУО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E84B1EE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74F3969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837C050" w14:textId="261CBB6E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DD977BB" w14:textId="290503A4" w:rsidR="00E314F7" w:rsidRPr="008552E3" w:rsidRDefault="00E314F7" w:rsidP="00F87086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отчетност на </w:t>
            </w:r>
            <w:r w:rsidR="00F87086">
              <w:rPr>
                <w:rFonts w:ascii="Verdana" w:eastAsia="Calibri" w:hAnsi="Verdana" w:cs="Calibri"/>
                <w:sz w:val="20"/>
                <w:szCs w:val="20"/>
              </w:rPr>
              <w:t>училищната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 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състояние на БДП, изпълнение на поставените 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стратегически цели, и приоритети от програмата на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училището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свързани с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A8E97B9" w14:textId="77777777" w:rsidR="00B647E4" w:rsidRPr="00F87086" w:rsidRDefault="00B647E4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AD32363" w14:textId="0F41C7CE" w:rsidR="00E314F7" w:rsidRPr="00F87086" w:rsidRDefault="00F87086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2F1504CC" w14:textId="3815BA5B" w:rsidR="00E314F7" w:rsidRPr="008552E3" w:rsidRDefault="00F87086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0C360E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Края на учебната година</w:t>
            </w:r>
          </w:p>
        </w:tc>
        <w:tc>
          <w:tcPr>
            <w:tcW w:w="2126" w:type="dxa"/>
            <w:shd w:val="clear" w:color="auto" w:fill="auto"/>
          </w:tcPr>
          <w:p w14:paraId="6E40BC93" w14:textId="3AC22B9A" w:rsidR="005A3787" w:rsidRPr="008552E3" w:rsidRDefault="00E1606B" w:rsidP="00E1606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училищната 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>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0049285" w14:textId="77777777" w:rsidR="00E1606B" w:rsidRPr="008552E3" w:rsidRDefault="00E1606B" w:rsidP="004A6E38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5E66162" w14:textId="25264560" w:rsidR="004A6E38" w:rsidRPr="008552E3" w:rsidRDefault="00F87086" w:rsidP="00F71D96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 </w:t>
            </w:r>
          </w:p>
        </w:tc>
      </w:tr>
      <w:tr w:rsidR="008552E3" w:rsidRPr="005A1B80" w14:paraId="63BD2C4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3943388" w14:textId="665BDFD5" w:rsidR="008F16F9" w:rsidRPr="008552E3" w:rsidRDefault="008F16F9" w:rsidP="00830B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</w:t>
            </w:r>
            <w:r w:rsidR="00830B8D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789DD97" w14:textId="576624AF" w:rsidR="008F16F9" w:rsidRPr="008552E3" w:rsidRDefault="00B22C44" w:rsidP="004214AF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</w:t>
            </w:r>
            <w:r w:rsidR="00243E8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мерки по БДП в рамките на </w:t>
            </w:r>
            <w:r w:rsidR="004214AF"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бюджета на училището/</w:t>
            </w:r>
          </w:p>
        </w:tc>
        <w:tc>
          <w:tcPr>
            <w:tcW w:w="2551" w:type="dxa"/>
            <w:shd w:val="clear" w:color="auto" w:fill="auto"/>
          </w:tcPr>
          <w:p w14:paraId="7F06ED5A" w14:textId="02B9CCAE" w:rsidR="008F16F9" w:rsidRPr="008552E3" w:rsidRDefault="00522EE3" w:rsidP="004214AF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 и ф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>ина</w:t>
            </w:r>
            <w:r w:rsidR="00B22C44" w:rsidRPr="008552E3">
              <w:rPr>
                <w:rFonts w:ascii="Verdana" w:eastAsia="Calibri" w:hAnsi="Verdana" w:cs="Calibri"/>
                <w:sz w:val="20"/>
                <w:szCs w:val="20"/>
              </w:rPr>
              <w:t>нсово обезпечаване на мерките на училищно ниво</w:t>
            </w:r>
            <w:r w:rsidR="004214AF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47CC8D81" w14:textId="225412E2" w:rsidR="008F16F9" w:rsidRPr="008552E3" w:rsidRDefault="0037620D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Директор, </w:t>
            </w:r>
            <w:r w:rsidR="004214AF">
              <w:rPr>
                <w:rFonts w:ascii="Verdana" w:eastAsia="Calibri" w:hAnsi="Verdana" w:cs="Calibri"/>
                <w:sz w:val="20"/>
                <w:szCs w:val="20"/>
              </w:rPr>
              <w:t xml:space="preserve"> счетоводител</w:t>
            </w:r>
          </w:p>
        </w:tc>
        <w:tc>
          <w:tcPr>
            <w:tcW w:w="3260" w:type="dxa"/>
            <w:shd w:val="clear" w:color="auto" w:fill="auto"/>
          </w:tcPr>
          <w:p w14:paraId="382F554C" w14:textId="42C836A7" w:rsidR="00160ADA" w:rsidRPr="008552E3" w:rsidRDefault="00160AD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Предвиждане на устойчиво финансиране на мерките по БДП </w:t>
            </w:r>
            <w:r w:rsidR="004214A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0D5D78CA" w14:textId="7F8CA0B5" w:rsidR="008F16F9" w:rsidRPr="008552E3" w:rsidRDefault="005A603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E6A1121" w14:textId="74E2A1D7" w:rsidR="002301E5" w:rsidRPr="008552E3" w:rsidRDefault="004214AF" w:rsidP="00B51E0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Бюджетен разчет</w:t>
            </w:r>
          </w:p>
          <w:p w14:paraId="55EF9893" w14:textId="4B3176CA" w:rsidR="008F16F9" w:rsidRPr="008552E3" w:rsidRDefault="00846D38" w:rsidP="00B22C4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Годишен доклад за изпълнение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мерките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552E3" w:rsidRPr="008552E3" w14:paraId="221A70DD" w14:textId="496E914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6587A3F" w14:textId="5508D454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6B56BCF1" w14:textId="2F8D2673" w:rsidR="00E314F7" w:rsidRPr="008552E3" w:rsidRDefault="00E314F7" w:rsidP="002E70D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99B65A1" w14:textId="7723B2BE" w:rsidR="00DF6E7A" w:rsidRPr="008552E3" w:rsidRDefault="00DF6E7A" w:rsidP="002E70D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996C9E6" w14:textId="17ECEBED" w:rsidR="00E314F7" w:rsidRPr="008552E3" w:rsidRDefault="00E314F7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185B917" w14:textId="7DA401FB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1C826F6" w14:textId="16134E00" w:rsidR="008A61A5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2F83981F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</w:t>
            </w:r>
            <w:r w:rsidR="00883935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4C4F75" w:rsidRPr="008552E3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4780E12F" w:rsidR="009E1AC9" w:rsidRPr="008552E3" w:rsidRDefault="00ED1EAD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1.5</w:t>
            </w:r>
            <w:r w:rsidR="009E1AC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8552E3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C8279E" w14:textId="487B516A" w:rsidR="009E1AC9" w:rsidRPr="008552E3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C9849C3" w14:textId="4AAFFD19" w:rsidR="009E1AC9" w:rsidRPr="008552E3" w:rsidRDefault="009E1AC9" w:rsidP="009730DB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в общественото пространство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461C8ACB" w:rsidR="009E1AC9" w:rsidRPr="008552E3" w:rsidRDefault="0037620D" w:rsidP="00CE102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Милена Узунова, начален учител</w:t>
            </w:r>
          </w:p>
        </w:tc>
        <w:tc>
          <w:tcPr>
            <w:tcW w:w="3260" w:type="dxa"/>
            <w:shd w:val="clear" w:color="auto" w:fill="auto"/>
          </w:tcPr>
          <w:p w14:paraId="329CF510" w14:textId="4D0D2573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65C858" w14:textId="54B13D22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CC3D75A" w14:textId="21D771F1" w:rsidR="009E1AC9" w:rsidRPr="008552E3" w:rsidRDefault="002E70DA" w:rsidP="009730DB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</w:t>
            </w:r>
            <w:r w:rsidR="009730DB">
              <w:rPr>
                <w:rFonts w:ascii="Verdana" w:eastAsia="Calibri" w:hAnsi="Verdana" w:cs="Times New Roman"/>
                <w:bCs/>
                <w:sz w:val="20"/>
                <w:szCs w:val="20"/>
              </w:rPr>
              <w:t>на училището</w:t>
            </w:r>
          </w:p>
        </w:tc>
      </w:tr>
      <w:tr w:rsidR="008552E3" w:rsidRPr="005A1B80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161C6F" w:rsidRPr="008552E3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E314F7" w:rsidRPr="008552E3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A8457E" w:rsidRPr="008552E3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</w:t>
            </w:r>
            <w:r w:rsidR="00E314F7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бучение на деца и ученици по БДП в системата на образованието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12502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 единна концептуална рамка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14:paraId="3F941F07" w14:textId="1DCE5220" w:rsidR="00062BEB" w:rsidRPr="008552E3" w:rsidRDefault="00062BEB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осъвременяване на учебната документация по </w:t>
            </w:r>
            <w:r w:rsidR="00883935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117D86E" w14:textId="77777777" w:rsidR="00062BEB" w:rsidRPr="008552E3" w:rsidRDefault="00062BEB" w:rsidP="00062BEB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0B04E71" w14:textId="2D26666A" w:rsidR="000A128F" w:rsidRPr="008552E3" w:rsidRDefault="000A128F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7BE2F5E" w14:textId="77777777" w:rsidR="000A128F" w:rsidRPr="008552E3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3B458709" w:rsidR="00073904" w:rsidRPr="008552E3" w:rsidRDefault="00073904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образователни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цели като минимални изисквания за </w:t>
            </w:r>
            <w:r w:rsidR="00D061C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по БДП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в детските градини и училищата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1598F68B" w14:textId="77777777" w:rsidR="009274CD" w:rsidRPr="008552E3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6F1A217C" w:rsidR="00A8457E" w:rsidRPr="008552E3" w:rsidRDefault="00A8457E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не на 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темите 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от учебното съдържание по общоо</w:t>
            </w:r>
            <w:r w:rsidR="00883935">
              <w:rPr>
                <w:rFonts w:ascii="Verdana" w:eastAsia="Calibri" w:hAnsi="Verdana" w:cs="Calibri"/>
                <w:bCs/>
                <w:sz w:val="20"/>
                <w:szCs w:val="20"/>
              </w:rPr>
              <w:t>бразователните учебни предмети.</w:t>
            </w:r>
          </w:p>
          <w:p w14:paraId="01F04D7F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2F2556F0" w14:textId="575C7F87" w:rsidR="009274CD" w:rsidRPr="008552E3" w:rsidRDefault="009A21D0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учебни материали и подходи, адаптирани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както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към възрастта и зрелостта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обучаваните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 така и към духа на времето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37A0ADC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4BDAE" w14:textId="6F37B1C6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с натрупване, при което всяко ниво на обучение надгражда предишното с цел прие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мственост и ефективен напредък;</w:t>
            </w:r>
          </w:p>
          <w:p w14:paraId="69ADB10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76D13E9" w14:textId="3B96D084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подпомагане на </w:t>
            </w:r>
            <w:r w:rsidR="00883935">
              <w:rPr>
                <w:rFonts w:ascii="Verdana" w:eastAsia="Calibri" w:hAnsi="Verdana" w:cs="Calibri"/>
                <w:sz w:val="20"/>
                <w:szCs w:val="20"/>
              </w:rPr>
              <w:t xml:space="preserve">учителите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в прилагането на националната политика по обучение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1225EA46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2D9CBE7" w14:textId="77777777" w:rsidR="0058506A" w:rsidRPr="008552E3" w:rsidRDefault="0058506A" w:rsidP="0058506A">
            <w:pPr>
              <w:pStyle w:val="a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0E3E852" w14:textId="6DFB0954" w:rsidR="0058506A" w:rsidRPr="005A1B80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325453A7" w14:textId="77777777" w:rsidR="0058506A" w:rsidRPr="005A1B80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506A9109" w14:textId="35013DCC" w:rsidR="00B34AEC" w:rsidRPr="00883935" w:rsidRDefault="0058506A" w:rsidP="00F37F96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83935">
              <w:rPr>
                <w:rFonts w:ascii="Verdana" w:eastAsia="Calibri" w:hAnsi="Verdana" w:cs="Calibri"/>
                <w:sz w:val="20"/>
                <w:szCs w:val="20"/>
              </w:rPr>
              <w:t xml:space="preserve"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</w:t>
            </w:r>
            <w:r w:rsidRPr="00883935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реални условия, адаптирани към ролята, която имат в системата за движение</w:t>
            </w:r>
            <w:r w:rsidR="00883935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3AD4700" w14:textId="79F035B0" w:rsidR="0058506A" w:rsidRPr="008552E3" w:rsidRDefault="00B34AEC" w:rsidP="00B34AEC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2BE6F2B" w14:textId="77777777" w:rsidR="00DC55E9" w:rsidRPr="008552E3" w:rsidRDefault="00DC55E9" w:rsidP="00DC55E9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Поставяне на темата във фокуса на обществен дебат</w:t>
            </w:r>
            <w:r w:rsidRPr="008552E3">
              <w:t xml:space="preserve"> </w:t>
            </w:r>
          </w:p>
          <w:p w14:paraId="0EBBACDA" w14:textId="77777777" w:rsidR="00DC55E9" w:rsidRPr="008552E3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Подобрено управление на дейностите за възпитание и обучение на децата и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5076CA5" w14:textId="7E108218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1F2B9F8B" w:rsidR="00E314F7" w:rsidRPr="008552E3" w:rsidRDefault="00883935" w:rsidP="000024D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класни ръководители</w:t>
            </w:r>
            <w:r w:rsidR="00BA571D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A85CA6B" w14:textId="0A31D675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</w:t>
            </w:r>
            <w:r w:rsidR="007623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то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 и ученици по БДП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A8ACCFB" w14:textId="06068466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9E0D645" w14:textId="08BE32C2" w:rsidR="008248E6" w:rsidRPr="008552E3" w:rsidRDefault="008248E6" w:rsidP="008248E6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  <w:p w14:paraId="2F02D227" w14:textId="27257FB9" w:rsidR="00E314F7" w:rsidRPr="008552E3" w:rsidRDefault="00883935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8552E3" w:rsidRPr="005A1B80" w14:paraId="47D6DD35" w14:textId="4ECB65B2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14A14AF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43568DF" w14:textId="370DC345" w:rsidR="005623B1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5623B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инициативи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3ABCBBF" w14:textId="38A2CAC1" w:rsidR="00E314F7" w:rsidRPr="008552E3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005141F" w14:textId="4983A45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52DFB6AE" w:rsidR="00E314F7" w:rsidRPr="008552E3" w:rsidRDefault="00883935" w:rsidP="0088393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6EC7F92C" w14:textId="6A436014" w:rsidR="00CE6C5B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="00283A9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</w:t>
            </w:r>
            <w:r w:rsidR="00CE6C5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7E92FAC" w14:textId="695EEB6F" w:rsidR="00E314F7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093ED8" w14:textId="6189479E" w:rsidR="00E314F7" w:rsidRPr="005C1BB2" w:rsidRDefault="00883935" w:rsidP="005C1BB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8552E3" w:rsidRPr="005A1B80" w14:paraId="599AD4B4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007046F3" w:rsidR="00D269FF" w:rsidRPr="008552E3" w:rsidRDefault="005C1BB2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2.1.3</w:t>
            </w:r>
          </w:p>
        </w:tc>
        <w:tc>
          <w:tcPr>
            <w:tcW w:w="3969" w:type="dxa"/>
            <w:shd w:val="clear" w:color="auto" w:fill="auto"/>
          </w:tcPr>
          <w:p w14:paraId="5DC64BE7" w14:textId="6A9E2374" w:rsidR="00D269FF" w:rsidRPr="008552E3" w:rsidRDefault="005C1BB2" w:rsidP="00BA571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062911" w14:textId="7F1F09BD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B5AB543" w14:textId="77777777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3248E6AD" w:rsidR="00D269FF" w:rsidRPr="008552E3" w:rsidRDefault="005C1BB2" w:rsidP="005C1BB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3823E837" w14:textId="78188B68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038FF61" w14:textId="2A3EDFD0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5AA1956" w14:textId="47C022D3" w:rsidR="00D269FF" w:rsidRPr="008552E3" w:rsidRDefault="00953619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C0CA649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44CB23F3" w14:textId="1ACA1D2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.1</w:t>
            </w:r>
          </w:p>
        </w:tc>
        <w:tc>
          <w:tcPr>
            <w:tcW w:w="3969" w:type="dxa"/>
            <w:shd w:val="clear" w:color="auto" w:fill="auto"/>
          </w:tcPr>
          <w:p w14:paraId="182A9FBF" w14:textId="4731F9EE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Национално състезание по БДП </w:t>
            </w:r>
          </w:p>
          <w:p w14:paraId="7BC78381" w14:textId="519B0A59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състезателна</w:t>
            </w:r>
            <w:proofErr w:type="spellEnd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група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</w:rPr>
              <w:t>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3C1CFAB2" w14:textId="59AA77EC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учениците</w:t>
            </w:r>
            <w:proofErr w:type="spellEnd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от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до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VII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клас</w:t>
            </w:r>
            <w:proofErr w:type="spellEnd"/>
          </w:p>
          <w:p w14:paraId="402EFC51" w14:textId="16F711F4" w:rsidR="00953619" w:rsidRPr="00953619" w:rsidRDefault="00953619" w:rsidP="00953619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927D80" w14:textId="0F6CBCD9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Подпомага възпитаването и обучението на учениците в култура на поведение на пътя, свързана със спазването на общовалидните правила и норми за лична и колективна безопасност. Подкрепя учениците да могат да взимат самостоятелни и адекватни решения в различни ситуации на пътя, като осъзнават действията си и носят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пряка отговорност за това. Подпомага възпитаването на качества от значение за общото личностно развитие като информираност, култура в отношенията, съобразителност, уважение към общността и правилата. Чрез състезанието могат да се проследят и някои резултати на учениците, придобити в следствие на обучението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FE57BAE" w14:textId="2FEB4B6D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6537C1F" w14:textId="4599B220" w:rsidR="00953619" w:rsidRPr="008552E3" w:rsidRDefault="00615EC3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Организирано и проведено състезание</w:t>
            </w:r>
            <w:r w:rsidR="0095361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 БДП </w:t>
            </w:r>
          </w:p>
          <w:p w14:paraId="3C5F54F7" w14:textId="77777777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Срок: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61C6966E" w14:textId="71F6735B" w:rsidR="00953619" w:rsidRPr="00615EC3" w:rsidRDefault="00615EC3" w:rsidP="00615EC3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28.05.2021 г.</w:t>
            </w:r>
            <w:bookmarkStart w:id="0" w:name="_GoBack"/>
            <w:bookmarkEnd w:id="0"/>
          </w:p>
        </w:tc>
        <w:tc>
          <w:tcPr>
            <w:tcW w:w="2126" w:type="dxa"/>
            <w:shd w:val="clear" w:color="auto" w:fill="auto"/>
          </w:tcPr>
          <w:p w14:paraId="1A85DA19" w14:textId="78E45C59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B2AFD48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01E2E155" w14:textId="0806CF8D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2.1.3.2</w:t>
            </w:r>
          </w:p>
        </w:tc>
        <w:tc>
          <w:tcPr>
            <w:tcW w:w="3969" w:type="dxa"/>
            <w:shd w:val="clear" w:color="auto" w:fill="auto"/>
          </w:tcPr>
          <w:p w14:paraId="77EB2BEE" w14:textId="0BCBB9A4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Участие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Републикански шампионат по правилата на Международния алианс по туризъм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(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ФИА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)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-по безопасност на движението и приложно колоездене и участие в европейски шампионат за деца велосипедисти по правилата на ФИА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14013031" w14:textId="47CE21D3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Подкрепя усвояването на знания за правилата за движение и формиране на практически умения за адекватно и безопасно поведение в пътна обстановка;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Установяване на знания и умения за повреди и управление на велосипед.</w:t>
            </w:r>
          </w:p>
        </w:tc>
        <w:tc>
          <w:tcPr>
            <w:tcW w:w="1984" w:type="dxa"/>
            <w:shd w:val="clear" w:color="auto" w:fill="auto"/>
          </w:tcPr>
          <w:p w14:paraId="0CA29368" w14:textId="1492F79A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12F76D0C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53FDBAD2" w14:textId="391F1038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юни 2021 г.</w:t>
            </w:r>
          </w:p>
        </w:tc>
        <w:tc>
          <w:tcPr>
            <w:tcW w:w="2126" w:type="dxa"/>
            <w:shd w:val="clear" w:color="auto" w:fill="auto"/>
          </w:tcPr>
          <w:p w14:paraId="47F4F36A" w14:textId="12CE831E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2166AF83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7A6386FA" w14:textId="342D9F13" w:rsidR="00953619" w:rsidRPr="008552E3" w:rsidRDefault="00E07D1E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2.1.4.3</w:t>
            </w:r>
          </w:p>
        </w:tc>
        <w:tc>
          <w:tcPr>
            <w:tcW w:w="3969" w:type="dxa"/>
            <w:shd w:val="clear" w:color="auto" w:fill="auto"/>
          </w:tcPr>
          <w:p w14:paraId="573E2313" w14:textId="04EBAE9F" w:rsidR="00953619" w:rsidRPr="008552E3" w:rsidRDefault="00E07D1E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Участие в </w:t>
            </w:r>
            <w:r w:rsidR="009536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Републикански шампионат “Младежта за безопасност на движението” - по безопасност на движението и приложно колоездене</w:t>
            </w:r>
          </w:p>
        </w:tc>
        <w:tc>
          <w:tcPr>
            <w:tcW w:w="2551" w:type="dxa"/>
            <w:shd w:val="clear" w:color="auto" w:fill="auto"/>
          </w:tcPr>
          <w:p w14:paraId="44713BBE" w14:textId="756DE106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Популяризиране движението за безопасност и култура на безопасно поведение в пътна обстановка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70DD3EC" w14:textId="135E935A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Повишаване на техниката и умението за управление на велосипедистите при спазване на правилата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5D46C4B" w14:textId="7887CDC9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Подпомагане на усвояването на приложните елементи от специализираните програми по БДП и медико-санитарна защита.</w:t>
            </w:r>
          </w:p>
        </w:tc>
        <w:tc>
          <w:tcPr>
            <w:tcW w:w="1984" w:type="dxa"/>
            <w:shd w:val="clear" w:color="auto" w:fill="auto"/>
          </w:tcPr>
          <w:p w14:paraId="414B2B4C" w14:textId="73660105" w:rsidR="00953619" w:rsidRPr="008552E3" w:rsidRDefault="00E07D1E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77BE0A49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Срок: </w:t>
            </w:r>
          </w:p>
          <w:p w14:paraId="7BC8E955" w14:textId="34B61CAC" w:rsidR="00953619" w:rsidRPr="008552E3" w:rsidRDefault="00615EC3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юни</w:t>
            </w:r>
            <w:r w:rsidR="009536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2021 г.</w:t>
            </w:r>
          </w:p>
        </w:tc>
        <w:tc>
          <w:tcPr>
            <w:tcW w:w="2126" w:type="dxa"/>
            <w:shd w:val="clear" w:color="auto" w:fill="auto"/>
          </w:tcPr>
          <w:p w14:paraId="65AC6334" w14:textId="79B783FF" w:rsidR="00953619" w:rsidRPr="008552E3" w:rsidRDefault="00E07D1E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730268C8" w14:textId="39BCD4DD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4ED0846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shd w:val="clear" w:color="auto" w:fill="auto"/>
          </w:tcPr>
          <w:p w14:paraId="6EFFF377" w14:textId="14EC5B04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Осигуряване на безопасен транспорт за учениците в средищните училища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14:paraId="14F55B0B" w14:textId="4206B610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64654073" w14:textId="77777777" w:rsidR="00E07D1E" w:rsidRPr="00F87086" w:rsidRDefault="00E07D1E" w:rsidP="00E07D1E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 xml:space="preserve">Директор, </w:t>
            </w:r>
          </w:p>
          <w:p w14:paraId="23B2841F" w14:textId="42C97F39" w:rsidR="00953619" w:rsidRPr="008552E3" w:rsidRDefault="00E07D1E" w:rsidP="00E07D1E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F87086">
              <w:rPr>
                <w:color w:val="000000" w:themeColor="text1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77B8E681" w14:textId="6E62A864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6CF8A88" w14:textId="13D92ABC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C3EE772" w14:textId="15DFEAD3" w:rsidR="00953619" w:rsidRPr="008552E3" w:rsidRDefault="003D0FBC" w:rsidP="003D0FB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 </w:t>
            </w:r>
          </w:p>
        </w:tc>
      </w:tr>
      <w:tr w:rsidR="00953619" w:rsidRPr="005A1B80" w14:paraId="0247B3C1" w14:textId="3441CCFE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48DF158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047EF62C" w:rsidR="00953619" w:rsidRPr="008552E3" w:rsidRDefault="003D0FBC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кампании</w:t>
            </w:r>
            <w:r w:rsidR="009536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, насочени към деца и ученици. </w:t>
            </w:r>
          </w:p>
          <w:p w14:paraId="4F677076" w14:textId="587162F6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F945C52" w14:textId="53C83EAB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1EEE781A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2D8621A3" w14:textId="6B63033A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ученици.  </w:t>
            </w:r>
          </w:p>
          <w:p w14:paraId="47C8ED62" w14:textId="7A4260D9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5B61F82D" w14:textId="1307BDB3" w:rsidR="00953619" w:rsidRPr="008552E3" w:rsidRDefault="00953619" w:rsidP="003D0FB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Докладвана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575F0040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E434F04" w14:textId="21054F68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2.1.6.1</w:t>
            </w:r>
          </w:p>
        </w:tc>
        <w:tc>
          <w:tcPr>
            <w:tcW w:w="3969" w:type="dxa"/>
            <w:shd w:val="clear" w:color="auto" w:fill="auto"/>
          </w:tcPr>
          <w:p w14:paraId="673B10EF" w14:textId="12A9B932" w:rsidR="00953619" w:rsidRPr="008552E3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кампания „Пътят на първокласника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14:paraId="6005A1C6" w14:textId="047C406B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Определяне на най-безопасния маршрут от дома до училище и обратно и идентифициране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984" w:type="dxa"/>
            <w:shd w:val="clear" w:color="auto" w:fill="auto"/>
          </w:tcPr>
          <w:p w14:paraId="531C19EC" w14:textId="2E8C8BF2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36136D92" w14:textId="02A62841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 кампанийни областта на БДП, насочени към ученици от начален етап на основното образование</w:t>
            </w:r>
          </w:p>
          <w:p w14:paraId="022A85D0" w14:textId="5F6AE520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Срок:</w:t>
            </w:r>
          </w:p>
          <w:p w14:paraId="781B4946" w14:textId="39E8C0CE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15.09 – 30.09.2021 г.</w:t>
            </w:r>
          </w:p>
        </w:tc>
        <w:tc>
          <w:tcPr>
            <w:tcW w:w="2126" w:type="dxa"/>
            <w:shd w:val="clear" w:color="auto" w:fill="auto"/>
          </w:tcPr>
          <w:p w14:paraId="49D6FAC4" w14:textId="4B0A9085" w:rsidR="00953619" w:rsidRPr="008552E3" w:rsidRDefault="003D0FBC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27A1736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BDF0098" w14:textId="56C1A1F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55269598" w14:textId="24C28DAB" w:rsidR="00953619" w:rsidRPr="008552E3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4445C1E8" w14:textId="3B220FBD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32CCB61" w14:textId="3CD7BAB2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88329DF" w14:textId="0371B920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AEA1D7D" w14:textId="22D93FCF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53619" w:rsidRPr="005A1B80" w14:paraId="6821D8F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2F0C874" w14:textId="7092E69D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2.1.2</w:t>
            </w:r>
          </w:p>
        </w:tc>
        <w:tc>
          <w:tcPr>
            <w:tcW w:w="3969" w:type="dxa"/>
            <w:shd w:val="clear" w:color="auto" w:fill="auto"/>
          </w:tcPr>
          <w:p w14:paraId="0A46D380" w14:textId="607D119B" w:rsidR="00953619" w:rsidRPr="008552E3" w:rsidRDefault="00953619" w:rsidP="003D0FB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Активизиране на дейността на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училищния щаб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5A2C824E" w14:textId="18F13843" w:rsidR="00953619" w:rsidRPr="000E3428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разпознаване и оценка на опасните ситуации и вредните фактори в околната среда, и оказване на помощ в случай на опасност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0B84D487" w14:textId="77777777" w:rsidR="003D0FBC" w:rsidRPr="00F87086" w:rsidRDefault="003D0FBC" w:rsidP="003D0FBC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Директор, </w:t>
            </w:r>
          </w:p>
          <w:p w14:paraId="788FDC00" w14:textId="6C6CA1AB" w:rsidR="00953619" w:rsidRPr="008552E3" w:rsidRDefault="00615EC3" w:rsidP="003D0FBC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color w:val="000000" w:themeColor="text1"/>
                <w:szCs w:val="24"/>
              </w:rPr>
              <w:t>Комисии</w:t>
            </w:r>
            <w:r w:rsidR="003D0FBC" w:rsidRPr="00F87086">
              <w:rPr>
                <w:color w:val="000000" w:themeColor="text1"/>
                <w:szCs w:val="24"/>
              </w:rPr>
              <w:t xml:space="preserve"> за координация при природни бедствия, аварии, катастрофи и безопасност на движението на учениците</w:t>
            </w:r>
            <w:r w:rsidR="003D0FBC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06FB12C" w14:textId="57641D48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Дейност </w:t>
            </w:r>
            <w:r w:rsidR="00615EC3">
              <w:rPr>
                <w:rFonts w:ascii="Verdana" w:eastAsia="Calibri" w:hAnsi="Verdana" w:cs="Calibri"/>
                <w:sz w:val="20"/>
                <w:szCs w:val="20"/>
              </w:rPr>
              <w:t>на училищните комисии</w:t>
            </w:r>
          </w:p>
          <w:p w14:paraId="41F7DAE5" w14:textId="79081A02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726654A" w14:textId="1E8EE95B" w:rsidR="00953619" w:rsidRPr="008552E3" w:rsidRDefault="00953619" w:rsidP="003D0FBC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Отчети за дейността </w:t>
            </w:r>
            <w:r w:rsidR="00615EC3">
              <w:rPr>
                <w:rFonts w:ascii="Verdana" w:eastAsia="Calibri" w:hAnsi="Verdana" w:cs="Times New Roman"/>
                <w:bCs/>
                <w:sz w:val="20"/>
                <w:szCs w:val="20"/>
              </w:rPr>
              <w:t>на комисиите.</w:t>
            </w:r>
          </w:p>
          <w:p w14:paraId="5C95566F" w14:textId="397DFDF5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53619" w:rsidRPr="005A1B80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6E48497A" w:rsidR="00953619" w:rsidRPr="008552E3" w:rsidRDefault="001A0D74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18B0CD02" w14:textId="6A252A49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1A0D74" w:rsidRPr="005A1B80" w14:paraId="2C6ED3FC" w14:textId="3ED40295" w:rsidTr="008552E3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3675713C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2.2.1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14:paraId="3C0781C5" w14:textId="22416F3A" w:rsidR="001A0D74" w:rsidRPr="008552E3" w:rsidRDefault="001A0D74" w:rsidP="001A0D74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58CCE557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2761E3DB" w14:textId="454A1EED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рганизирано и проведено мероприятие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ECA92CF" w14:textId="4AF84BCE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6673E6EB" w14:textId="5B27C983" w:rsidR="001A0D74" w:rsidRPr="008552E3" w:rsidRDefault="001A0D74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1A0D74" w:rsidRPr="005A1B80" w14:paraId="3C9D213E" w14:textId="076EA894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4F41C065" w:rsidR="001A0D74" w:rsidRPr="008552E3" w:rsidRDefault="0052070F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2.2.2</w:t>
            </w:r>
            <w:r w:rsidR="001A0D7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, Световния ден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възпоменание на жертвите от пътнотранспортни произшествия и др.</w:t>
            </w:r>
          </w:p>
        </w:tc>
        <w:tc>
          <w:tcPr>
            <w:tcW w:w="2551" w:type="dxa"/>
            <w:shd w:val="clear" w:color="auto" w:fill="auto"/>
          </w:tcPr>
          <w:p w14:paraId="7174220D" w14:textId="7C1410A7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F4B47C2" w14:textId="6EFC0FC2" w:rsidR="001A0D74" w:rsidRPr="008552E3" w:rsidRDefault="0052070F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137B419" w14:textId="053CE7D6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560C9AD8" w14:textId="4BE58EAC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126" w:type="dxa"/>
            <w:shd w:val="clear" w:color="auto" w:fill="auto"/>
          </w:tcPr>
          <w:p w14:paraId="3B45FC20" w14:textId="15295920" w:rsidR="001A0D74" w:rsidRPr="008552E3" w:rsidRDefault="0052070F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</w:tbl>
    <w:p w14:paraId="5F10849F" w14:textId="38D9C4A5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F5512E" w:rsidSect="00FF7A92">
      <w:headerReference w:type="default" r:id="rId8"/>
      <w:footerReference w:type="default" r:id="rId9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66679" w14:textId="77777777" w:rsidR="00700D5B" w:rsidRDefault="00700D5B" w:rsidP="00FE7CE0">
      <w:pPr>
        <w:spacing w:after="0" w:line="240" w:lineRule="auto"/>
      </w:pPr>
      <w:r>
        <w:separator/>
      </w:r>
    </w:p>
  </w:endnote>
  <w:endnote w:type="continuationSeparator" w:id="0">
    <w:p w14:paraId="21C8432A" w14:textId="77777777" w:rsidR="00700D5B" w:rsidRDefault="00700D5B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38D99EB0" w:rsidR="00123F9C" w:rsidRDefault="00123F9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5EC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DC3577C" w14:textId="77777777" w:rsidR="00123F9C" w:rsidRDefault="00123F9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105ED" w14:textId="77777777" w:rsidR="00700D5B" w:rsidRDefault="00700D5B" w:rsidP="00FE7CE0">
      <w:pPr>
        <w:spacing w:after="0" w:line="240" w:lineRule="auto"/>
      </w:pPr>
      <w:r>
        <w:separator/>
      </w:r>
    </w:p>
  </w:footnote>
  <w:footnote w:type="continuationSeparator" w:id="0">
    <w:p w14:paraId="03B4D1B0" w14:textId="77777777" w:rsidR="00700D5B" w:rsidRDefault="00700D5B" w:rsidP="00FE7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4" w:type="dxa"/>
      <w:tblInd w:w="201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774"/>
    </w:tblGrid>
    <w:tr w:rsidR="00123F9C" w14:paraId="4691CA76" w14:textId="77777777" w:rsidTr="00123F9C">
      <w:trPr>
        <w:trHeight w:val="968"/>
      </w:trPr>
      <w:tc>
        <w:tcPr>
          <w:tcW w:w="10774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</w:tcPr>
        <w:p w14:paraId="07C9813A" w14:textId="77777777" w:rsidR="00123F9C" w:rsidRDefault="00123F9C" w:rsidP="00123F9C">
          <w:pPr>
            <w:pStyle w:val="af8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  <w:p w14:paraId="795AAEEA" w14:textId="77777777" w:rsidR="0037620D" w:rsidRDefault="0037620D" w:rsidP="0037620D">
          <w:pPr>
            <w:tabs>
              <w:tab w:val="left" w:pos="1232"/>
            </w:tabs>
            <w:ind w:left="-180" w:right="-288"/>
            <w:jc w:val="center"/>
            <w:rPr>
              <w:b/>
              <w:spacing w:val="64"/>
              <w:sz w:val="28"/>
              <w:szCs w:val="28"/>
              <w:u w:val="single"/>
            </w:rPr>
          </w:pPr>
          <w:r>
            <w:rPr>
              <w:b/>
              <w:spacing w:val="64"/>
              <w:sz w:val="28"/>
              <w:szCs w:val="28"/>
              <w:u w:val="single"/>
            </w:rPr>
            <w:t>ОСНОВНО УЧИЛИЩЕ “ХРИСТО БОТЕВ”</w:t>
          </w:r>
        </w:p>
        <w:p w14:paraId="26F5427E" w14:textId="77777777" w:rsidR="0037620D" w:rsidRDefault="0037620D" w:rsidP="0037620D">
          <w:pPr>
            <w:tabs>
              <w:tab w:val="left" w:pos="1232"/>
            </w:tabs>
            <w:ind w:right="-288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с. </w:t>
          </w:r>
          <w:proofErr w:type="spellStart"/>
          <w:r>
            <w:rPr>
              <w:b/>
              <w:sz w:val="20"/>
              <w:szCs w:val="20"/>
            </w:rPr>
            <w:t>Войника</w:t>
          </w:r>
          <w:proofErr w:type="spellEnd"/>
          <w:r>
            <w:rPr>
              <w:b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b/>
              <w:sz w:val="20"/>
              <w:szCs w:val="20"/>
            </w:rPr>
            <w:t>общ</w:t>
          </w:r>
          <w:proofErr w:type="spellEnd"/>
          <w:r>
            <w:rPr>
              <w:b/>
              <w:sz w:val="20"/>
              <w:szCs w:val="20"/>
            </w:rPr>
            <w:t xml:space="preserve">. </w:t>
          </w:r>
          <w:proofErr w:type="spellStart"/>
          <w:r>
            <w:rPr>
              <w:b/>
              <w:sz w:val="20"/>
              <w:szCs w:val="20"/>
            </w:rPr>
            <w:t>Стралджа</w:t>
          </w:r>
          <w:proofErr w:type="spellEnd"/>
          <w:r>
            <w:rPr>
              <w:b/>
              <w:sz w:val="20"/>
              <w:szCs w:val="20"/>
            </w:rPr>
            <w:t xml:space="preserve"> </w:t>
          </w:r>
          <w:proofErr w:type="spellStart"/>
          <w:r>
            <w:rPr>
              <w:b/>
              <w:sz w:val="20"/>
              <w:szCs w:val="20"/>
            </w:rPr>
            <w:t>обл</w:t>
          </w:r>
          <w:proofErr w:type="spellEnd"/>
          <w:r>
            <w:rPr>
              <w:b/>
              <w:sz w:val="20"/>
              <w:szCs w:val="20"/>
            </w:rPr>
            <w:t xml:space="preserve">. </w:t>
          </w:r>
          <w:proofErr w:type="spellStart"/>
          <w:r>
            <w:rPr>
              <w:b/>
              <w:sz w:val="20"/>
              <w:szCs w:val="20"/>
            </w:rPr>
            <w:t>Ямбол</w:t>
          </w:r>
          <w:proofErr w:type="spellEnd"/>
          <w:r>
            <w:rPr>
              <w:b/>
              <w:sz w:val="20"/>
              <w:szCs w:val="20"/>
            </w:rPr>
            <w:t xml:space="preserve">, </w:t>
          </w:r>
          <w:proofErr w:type="spellStart"/>
          <w:r>
            <w:rPr>
              <w:b/>
              <w:sz w:val="20"/>
              <w:szCs w:val="20"/>
            </w:rPr>
            <w:t>ул</w:t>
          </w:r>
          <w:proofErr w:type="spellEnd"/>
          <w:r>
            <w:rPr>
              <w:b/>
              <w:sz w:val="20"/>
              <w:szCs w:val="20"/>
            </w:rPr>
            <w:t>. „</w:t>
          </w:r>
          <w:proofErr w:type="spellStart"/>
          <w:r>
            <w:rPr>
              <w:b/>
              <w:sz w:val="20"/>
              <w:szCs w:val="20"/>
            </w:rPr>
            <w:t>Ленин</w:t>
          </w:r>
          <w:proofErr w:type="spellEnd"/>
          <w:r>
            <w:rPr>
              <w:b/>
              <w:sz w:val="20"/>
              <w:szCs w:val="20"/>
            </w:rPr>
            <w:t xml:space="preserve">” № 48, </w:t>
          </w:r>
          <w:proofErr w:type="spellStart"/>
          <w:r>
            <w:rPr>
              <w:b/>
              <w:sz w:val="20"/>
              <w:szCs w:val="20"/>
            </w:rPr>
            <w:t>тел</w:t>
          </w:r>
          <w:proofErr w:type="spellEnd"/>
          <w:r>
            <w:rPr>
              <w:b/>
              <w:sz w:val="20"/>
              <w:szCs w:val="20"/>
            </w:rPr>
            <w:t>: 04751-2321, mail</w:t>
          </w:r>
          <w:r>
            <w:rPr>
              <w:b/>
              <w:sz w:val="20"/>
              <w:szCs w:val="20"/>
              <w:lang w:val="ru-RU"/>
            </w:rPr>
            <w:t xml:space="preserve">: </w:t>
          </w:r>
          <w:hyperlink r:id="rId1" w:history="1">
            <w:r>
              <w:rPr>
                <w:rStyle w:val="af6"/>
                <w:b/>
                <w:sz w:val="20"/>
                <w:szCs w:val="20"/>
              </w:rPr>
              <w:t>ouvoinika</w:t>
            </w:r>
            <w:r>
              <w:rPr>
                <w:rStyle w:val="af6"/>
                <w:b/>
                <w:sz w:val="20"/>
                <w:szCs w:val="20"/>
                <w:lang w:val="ru-RU"/>
              </w:rPr>
              <w:t>@</w:t>
            </w:r>
            <w:r>
              <w:rPr>
                <w:rStyle w:val="af6"/>
                <w:b/>
                <w:sz w:val="20"/>
                <w:szCs w:val="20"/>
              </w:rPr>
              <w:t>mail</w:t>
            </w:r>
            <w:r>
              <w:rPr>
                <w:rStyle w:val="af6"/>
                <w:b/>
                <w:sz w:val="20"/>
                <w:szCs w:val="20"/>
                <w:lang w:val="ru-RU"/>
              </w:rPr>
              <w:t>.</w:t>
            </w:r>
            <w:proofErr w:type="spellStart"/>
            <w:r>
              <w:rPr>
                <w:rStyle w:val="af6"/>
                <w:b/>
                <w:sz w:val="20"/>
                <w:szCs w:val="20"/>
              </w:rPr>
              <w:t>bg</w:t>
            </w:r>
            <w:proofErr w:type="spellEnd"/>
          </w:hyperlink>
        </w:p>
        <w:p w14:paraId="2A049C70" w14:textId="77777777" w:rsidR="0037620D" w:rsidRDefault="0037620D" w:rsidP="0037620D">
          <w:pPr>
            <w:tabs>
              <w:tab w:val="left" w:pos="1232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7DD09930" w14:textId="7044504D" w:rsidR="0037620D" w:rsidRDefault="0037620D" w:rsidP="00123F9C">
          <w:pPr>
            <w:pStyle w:val="af8"/>
            <w:jc w:val="center"/>
          </w:pPr>
        </w:p>
      </w:tc>
    </w:tr>
  </w:tbl>
  <w:p w14:paraId="6210ECCD" w14:textId="77777777" w:rsidR="00123F9C" w:rsidRDefault="00123F9C" w:rsidP="00123F9C">
    <w:pPr>
      <w:pStyle w:val="a4"/>
    </w:pPr>
  </w:p>
  <w:p w14:paraId="3E596FCE" w14:textId="77777777" w:rsidR="00123F9C" w:rsidRPr="001546C9" w:rsidRDefault="00123F9C" w:rsidP="00123F9C">
    <w:pPr>
      <w:pStyle w:val="a4"/>
      <w:tabs>
        <w:tab w:val="left" w:pos="2112"/>
      </w:tabs>
    </w:pPr>
    <w:r>
      <w:tab/>
    </w:r>
  </w:p>
  <w:p w14:paraId="17390FBD" w14:textId="77777777" w:rsidR="00123F9C" w:rsidRDefault="00123F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3F9C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594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0D74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1C11"/>
    <w:rsid w:val="00373074"/>
    <w:rsid w:val="0037377E"/>
    <w:rsid w:val="003749B1"/>
    <w:rsid w:val="00375187"/>
    <w:rsid w:val="00375A60"/>
    <w:rsid w:val="0037620D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0FBC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14AF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6930"/>
    <w:rsid w:val="00477D63"/>
    <w:rsid w:val="00480348"/>
    <w:rsid w:val="00480354"/>
    <w:rsid w:val="0048123D"/>
    <w:rsid w:val="00481461"/>
    <w:rsid w:val="00481894"/>
    <w:rsid w:val="00481CD3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4906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070F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17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1BB2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5EC3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1A80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9784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D5B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0B8D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935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0DF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22A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2D55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619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0DB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681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93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403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3B55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5C67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3CB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07D1E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6527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280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086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4C59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22A0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123F9C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voinika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84C5F-FD08-4BE8-8540-94BF9B666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1954</Words>
  <Characters>11140</Characters>
  <Application>Microsoft Office Word</Application>
  <DocSecurity>0</DocSecurity>
  <Lines>92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PC</cp:lastModifiedBy>
  <cp:revision>6</cp:revision>
  <dcterms:created xsi:type="dcterms:W3CDTF">2021-03-30T08:59:00Z</dcterms:created>
  <dcterms:modified xsi:type="dcterms:W3CDTF">2021-03-31T06:50:00Z</dcterms:modified>
</cp:coreProperties>
</file>